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315" w:rsidRDefault="00821315"/>
    <w:p w:rsidR="000408B8" w:rsidRPr="000408B8" w:rsidRDefault="00A77DFB" w:rsidP="000408B8">
      <w:pPr>
        <w:rPr>
          <w:b/>
          <w:sz w:val="32"/>
        </w:rPr>
      </w:pPr>
      <w:r w:rsidRPr="000408B8">
        <w:rPr>
          <w:b/>
          <w:sz w:val="32"/>
        </w:rPr>
        <w:t>SONDAGGIO: Modifica orario lezioni Scuola Secondaria di Primo Grado</w:t>
      </w:r>
    </w:p>
    <w:p w:rsidR="000408B8" w:rsidRPr="000408B8" w:rsidRDefault="000408B8" w:rsidP="000408B8">
      <w:pPr>
        <w:rPr>
          <w:sz w:val="24"/>
        </w:rPr>
      </w:pPr>
      <w:r w:rsidRPr="000408B8">
        <w:rPr>
          <w:sz w:val="24"/>
        </w:rPr>
        <w:t>Risposte ottenute:</w:t>
      </w:r>
    </w:p>
    <w:p w:rsidR="000408B8" w:rsidRPr="000408B8" w:rsidRDefault="000408B8" w:rsidP="000408B8">
      <w:pPr>
        <w:rPr>
          <w:sz w:val="24"/>
        </w:rPr>
      </w:pPr>
      <w:r w:rsidRPr="000408B8">
        <w:rPr>
          <w:sz w:val="24"/>
        </w:rPr>
        <w:t>454</w:t>
      </w:r>
      <w:r w:rsidRPr="000408B8">
        <w:rPr>
          <w:sz w:val="28"/>
        </w:rPr>
        <w:t xml:space="preserve"> </w:t>
      </w:r>
      <w:bookmarkStart w:id="0" w:name="_GoBack"/>
      <w:bookmarkEnd w:id="0"/>
      <w:r w:rsidRPr="000408B8">
        <w:rPr>
          <w:sz w:val="24"/>
        </w:rPr>
        <w:t>su 474 di cui:</w:t>
      </w:r>
    </w:p>
    <w:p w:rsidR="000408B8" w:rsidRPr="000408B8" w:rsidRDefault="000408B8" w:rsidP="000408B8">
      <w:pPr>
        <w:rPr>
          <w:sz w:val="24"/>
        </w:rPr>
      </w:pPr>
      <w:r w:rsidRPr="000408B8">
        <w:rPr>
          <w:sz w:val="24"/>
        </w:rPr>
        <w:t>417 favorevoli</w:t>
      </w:r>
      <w:r>
        <w:rPr>
          <w:sz w:val="24"/>
        </w:rPr>
        <w:t>;</w:t>
      </w:r>
    </w:p>
    <w:p w:rsidR="000408B8" w:rsidRPr="000408B8" w:rsidRDefault="000408B8" w:rsidP="000408B8">
      <w:pPr>
        <w:rPr>
          <w:sz w:val="24"/>
        </w:rPr>
      </w:pPr>
      <w:r w:rsidRPr="000408B8">
        <w:rPr>
          <w:sz w:val="24"/>
        </w:rPr>
        <w:t>37 contrari</w:t>
      </w:r>
      <w:r>
        <w:rPr>
          <w:sz w:val="24"/>
        </w:rPr>
        <w:t>;</w:t>
      </w:r>
    </w:p>
    <w:p w:rsidR="000408B8" w:rsidRPr="000408B8" w:rsidRDefault="000408B8" w:rsidP="000408B8">
      <w:pPr>
        <w:rPr>
          <w:sz w:val="24"/>
        </w:rPr>
      </w:pPr>
      <w:r w:rsidRPr="000408B8">
        <w:rPr>
          <w:sz w:val="24"/>
        </w:rPr>
        <w:t xml:space="preserve">20 </w:t>
      </w:r>
      <w:proofErr w:type="gramStart"/>
      <w:r w:rsidRPr="000408B8">
        <w:rPr>
          <w:sz w:val="24"/>
        </w:rPr>
        <w:t xml:space="preserve">astenuti </w:t>
      </w:r>
      <w:r>
        <w:rPr>
          <w:sz w:val="24"/>
        </w:rPr>
        <w:t>.</w:t>
      </w:r>
      <w:proofErr w:type="gramEnd"/>
    </w:p>
    <w:p w:rsidR="00A77DFB" w:rsidRDefault="00A77DFB"/>
    <w:p w:rsidR="00A77DFB" w:rsidRDefault="00A77DFB">
      <w:r>
        <w:rPr>
          <w:noProof/>
        </w:rPr>
        <w:drawing>
          <wp:inline distT="0" distB="0" distL="0" distR="0" wp14:anchorId="42440A8E" wp14:editId="4755CDEA">
            <wp:extent cx="6010275" cy="3200400"/>
            <wp:effectExtent l="0" t="0" r="9525" b="0"/>
            <wp:docPr id="3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A77DFB" w:rsidSect="00A77DF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FB"/>
    <w:rsid w:val="000408B8"/>
    <w:rsid w:val="00821315"/>
    <w:rsid w:val="009E55FF"/>
    <w:rsid w:val="00A7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E6AF"/>
  <w15:chartTrackingRefBased/>
  <w15:docId w15:val="{88B992D1-100D-43FC-B2BC-448A2230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ln w="0">
                  <a:solidFill>
                    <a:schemeClr val="bg2">
                      <a:lumMod val="10000"/>
                    </a:schemeClr>
                  </a:solidFill>
                </a:ln>
                <a:solidFill>
                  <a:schemeClr val="accent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Grafico risposte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ln w="0">
                <a:solidFill>
                  <a:schemeClr val="bg2">
                    <a:lumMod val="10000"/>
                  </a:schemeClr>
                </a:solidFill>
              </a:ln>
              <a:solidFill>
                <a:schemeClr val="accent1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Risposte</c:v>
                </c:pt>
              </c:strCache>
            </c:strRef>
          </c:tx>
          <c:explosion val="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B59-4B60-9390-D83A448D5D3D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CB59-4B60-9390-D83A448D5D3D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ln w="0">
                        <a:solidFill>
                          <a:schemeClr val="bg2">
                            <a:lumMod val="10000"/>
                          </a:schemeClr>
                        </a:solidFill>
                      </a:ln>
                      <a:solidFill>
                        <a:schemeClr val="accent1">
                          <a:lumMod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1-CB59-4B60-9390-D83A448D5D3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 w="0">
                      <a:solidFill>
                        <a:schemeClr val="bg2">
                          <a:lumMod val="10000"/>
                        </a:schemeClr>
                      </a:solidFill>
                    </a:ln>
                    <a:solidFill>
                      <a:schemeClr val="accent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Foglio1!$A$2:$A$3</c:f>
              <c:strCache>
                <c:ptCount val="2"/>
                <c:pt idx="0">
                  <c:v>favorevoli</c:v>
                </c:pt>
                <c:pt idx="1">
                  <c:v>contrari</c:v>
                </c:pt>
              </c:strCache>
            </c:strRef>
          </c:cat>
          <c:val>
            <c:numRef>
              <c:f>Foglio1!$B$2:$B$3</c:f>
              <c:numCache>
                <c:formatCode>General</c:formatCode>
                <c:ptCount val="2"/>
                <c:pt idx="0">
                  <c:v>417</c:v>
                </c:pt>
                <c:pt idx="1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B59-4B60-9390-D83A448D5D3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 w="0">
                <a:solidFill>
                  <a:schemeClr val="bg2">
                    <a:lumMod val="10000"/>
                  </a:schemeClr>
                </a:solidFill>
              </a:ln>
              <a:solidFill>
                <a:schemeClr val="accent1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>
          <a:ln w="0">
            <a:solidFill>
              <a:schemeClr val="bg2">
                <a:lumMod val="10000"/>
              </a:schemeClr>
            </a:solidFill>
          </a:ln>
          <a:solidFill>
            <a:schemeClr val="accent1">
              <a:lumMod val="50000"/>
            </a:schemeClr>
          </a:solidFill>
        </a:defRPr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6B3C8-C209-422B-B0FF-EB7BF314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Lippiello</dc:creator>
  <cp:keywords/>
  <dc:description/>
  <cp:lastModifiedBy>Francesca Lippiello</cp:lastModifiedBy>
  <cp:revision>1</cp:revision>
  <dcterms:created xsi:type="dcterms:W3CDTF">2022-11-22T11:28:00Z</dcterms:created>
  <dcterms:modified xsi:type="dcterms:W3CDTF">2022-11-22T11:56:00Z</dcterms:modified>
</cp:coreProperties>
</file>